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200" w:line="276" w:lineRule="auto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Сведения о лотах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tbl>
      <w:tblPr>
        <w:tblStyle w:val="689"/>
        <w:tblW w:w="0" w:type="auto"/>
        <w:tblInd w:w="-1134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984"/>
        <w:gridCol w:w="1276"/>
        <w:gridCol w:w="1701"/>
        <w:gridCol w:w="3118"/>
      </w:tblGrid>
      <w:tr>
        <w:trPr>
          <w:tblHeader/>
        </w:trPr>
        <w:tblPrEx/>
        <w:tc>
          <w:tcPr>
            <w:tcW w:w="567" w:type="dxa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268" w:type="dxa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Кадастровый номер земельного участка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Адрес расположения земельного участка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276" w:type="dxa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Площадь, кв. 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701" w:type="dxa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Начальная цена предмета аукциона, руб.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Style w:val="844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Ссылка на публикацию лота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750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989 000,00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r>
            <w:hyperlink r:id="rId9" w:tooltip="Перейти 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21000030950000001514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741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941 000,00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jc w:val="left"/>
              <w:rPr>
                <w:rStyle w:val="815"/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Style w:val="815"/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hyperlink r:id="rId10" w:tooltip="https://torgi.gov.ru/new/public/lots/lot/21000030950000001515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21000030950000001515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Style w:val="815"/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  <w:r>
              <w:rPr>
                <w:rStyle w:val="815"/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Российская Федерация, Московская область, г.о.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Мисирёво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1-я Лесная,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/у 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867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1 083 000,00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jc w:val="left"/>
              <w:rPr>
                <w:rStyle w:val="815"/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Style w:val="815"/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hyperlink r:id="rId11" w:tooltip="https://torgi.gov.ru/new/public/lots/lot/21000030950000001516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21000030950000001516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Style w:val="815"/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  <w:r>
              <w:rPr>
                <w:rStyle w:val="815"/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</w:p>
          <w:p>
            <w:pPr>
              <w:pStyle w:val="844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50:03:0050180:1476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639 +/- 6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823 000,00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12" w:tooltip="https://torgi.gov.ru/new/public/lots/lot/21000030950000001517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21000030950000001517 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701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895 000,00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13" w:tooltip="https://torgi.gov.ru/new/public/lots/lot/21000030950000001518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21000030950000001518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701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931 000,00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14" w:tooltip="https://torgi.gov.ru/new/public/lots/lot/21000030950000001519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21000030950000001519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695"/>
        </w:trPr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50:03:0050180:1491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700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929 000,00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15" w:tooltip="https://torgi.gov.ru/new/public/lots/lot/21000030950000001520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21000030950000001520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4228"/>
        </w:trPr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701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895 000,00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16" w:tooltip="https://torgi.gov.ru/new/public/lots/lot/21000030950000001521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21000030950000001521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701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931 000,00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17" w:tooltip="https://torgi.gov.ru/new/public/lots/lot/21000030950000001522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21000030950000001522 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pStyle w:val="844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844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44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701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931 000,00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18" w:tooltip="https://torgi.gov.ru/new/public/lots/lot/21000030950000001523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21000030950000001523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50:03:0050180:1501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700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894 000,00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19" w:tooltip="https://torgi.gov.ru/new/public/lots/lot/21000030950000001524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21000030950000001524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645"/>
        </w:trPr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50:03:0050180:1502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701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931 000,00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20" w:tooltip="https://torgi.gov.ru/new/public/lots/lot/21000030950000001525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21000030950000001525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645"/>
        </w:trPr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0:03:0050180:1504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Клинский, городское поселение Клин, д Мисирево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600 +/- 6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778 000,00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21" w:tooltip="https://torgi.gov.ru/new/private/notice/view/6a904a1334423a7baad93221/21000030950000001676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21000030950000001676</w:t>
              </w:r>
            </w:hyperlink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642 +/- 6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860 000,00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22" w:tooltip="https://torgi.gov.ru/new/public/lots/lot/21000030950000001507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21000030950000001507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700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894 000,00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23" w:tooltip="https://torgi.gov.ru/new/public/lots/lot/21000030950000001508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21000030950000001508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700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835 000,00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24" w:tooltip="https://torgi.gov.ru/new/public/lots/lot/21000030950000001510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21000030950000001510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700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929 000,00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25" w:tooltip="https://torgi.gov.ru/new/public/lots/lot/21000030950000001511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21000030950000001511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700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929 000,00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  <w:t xml:space="preserve">Извещение № </w:t>
            </w:r>
            <w:hyperlink r:id="rId26" w:tooltip="https://torgi.gov.ru/new/public/lots/lot/21000030950000001512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21000030950000001512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700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929 000,00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27" w:tooltip="https://torgi.gov.ru/new/public/lots/lot/21000030950000001513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21000030950000001513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1152 +/- 8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1 399 000,00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28" w:tooltip="https://torgi.gov.ru/new/public/lots/lot/21000030950000001527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21000030950000001527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pStyle w:val="844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44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700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929 000,00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29" w:tooltip="https://torgi.gov.ru/new/public/lots/lot/21000030950000001528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21000030950000001528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pStyle w:val="844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844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44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700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835 000,00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30" w:tooltip="https://torgi.gov.ru/new/public/lots/lot/21000030950000001529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21000030950000001529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50:03:0050180:1473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700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929 000,00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31" w:tooltip="https://torgi.gov.ru/new/public/lots/lot/21000030950000001530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21000030950000001530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700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929 000,00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32" w:tooltip="https://torgi.gov.ru/new/public/lots/lot/21000030950000001531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21000030950000001531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50:03:0050180:1494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700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894 000,00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33" w:tooltip="https://torgi.gov.ru/new/public/lots/lot/21000030950000001532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21000030950000001532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701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931 000,00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34" w:tooltip="https://torgi.gov.ru/new/public/lots/lot/21000030950000001533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21000030950000001533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701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895 000,00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35" w:tooltip="https://torgi.gov.ru/new/public/lots/lot/21000030950000001534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21000030950000001534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50:03:0050180:1498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700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929 000,00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36" w:tooltip="https://torgi.gov.ru/new/public/lots/lot/21000030950000001535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21000030950000001535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50:03:0050180:1500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701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895 000,00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37" w:tooltip="https://torgi.gov.ru/new/public/lots/lot/21000030950000001536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21000030950000001536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50:03:0050180:1503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Московская область,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городское поселение Клин,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Мисирево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701 +/- 7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931 000,00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38" w:tooltip="https://torgi.gov.ru/new/public/lots/lot/21000030950000001537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21000030950000001537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50:32:0030105:62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Серпуховский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д. Нижнее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Шахлово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1 973 000,00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39" w:tooltip="https://torgi.gov.ru/new/public/lots/lot/21000030950000001538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21000030950000001538 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50:32:0030105:57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обл. Московская,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Серпуховский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д. Нижнее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Шахлово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1 724 000,00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40" w:tooltip="https://torgi.gov.ru/new/public/lots/lot/21000030950000001539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21000030950000001539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50:32:0030105:61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обл. Московская,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Серпуховский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д. Нижнее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Шахлово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1 793 000,00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41" w:tooltip="https://torgi.gov.ru/new/public/lots/lot/21000030950000001540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21000030950000001540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50:32:0030105:67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обл. Московская,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Серпуховский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д. Нижнее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Шахлово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874 000,00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42" w:tooltip="https://torgi.gov.ru/new/public/lots/lot/21000030950000001541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21000030950000001541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50:32:0030105:65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Серпуховский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д. Нижнее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Шахлово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1 973 000,00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43" w:tooltip="https://torgi.gov.ru/new/public/lots/lot/21000030950000001550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21000030950000001550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50:32:0090201:160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Российская Федерация, Московская область, г.о. Серпухов,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Подмоклово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Раздольная,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/у 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8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4 187 000,00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afafa" w:fill="fafafa"/>
              <w:spacing w:before="0" w:after="0" w:line="240" w:lineRule="auto"/>
              <w:ind w:left="0" w:right="36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43370"/>
                <w:sz w:val="24"/>
                <w:szCs w:val="24"/>
              </w:rPr>
            </w:r>
            <w:hyperlink r:id="rId44" w:tooltip="https://torgi.gov.ru/new/public/lots/lot/21000030950000001544_1/(lotInfo:info)?fromRec=false" w:history="1"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  <w:t xml:space="preserve">Извещение № 21000030950000001544</w:t>
              </w:r>
              <w:r>
                <w:rPr>
                  <w:rStyle w:val="815"/>
                  <w:rFonts w:ascii="Times New Roman" w:hAnsi="Times New Roman" w:eastAsia="Times New Roman" w:cs="Times New Roman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widowControl/>
        <w:spacing w:before="0" w:after="200" w:line="276" w:lineRule="auto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imes New Roman">
    <w:panose1 w:val="02020603050405020304"/>
  </w:font>
  <w:font w:name="Arial Narrow">
    <w:panose1 w:val="020B0604020202020204"/>
  </w:font>
  <w:font w:name="Droid Sans Devanagari">
    <w:panose1 w:val="020B0606030804020204"/>
  </w:font>
  <w:font w:name="Droid Sans Fallback">
    <w:panose1 w:val="020B0502000000000001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3"/>
    <w:next w:val="833"/>
    <w:link w:val="659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3"/>
    <w:next w:val="833"/>
    <w:link w:val="661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3"/>
    <w:next w:val="833"/>
    <w:link w:val="663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3"/>
    <w:next w:val="833"/>
    <w:link w:val="665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3"/>
    <w:next w:val="833"/>
    <w:link w:val="667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3"/>
    <w:next w:val="833"/>
    <w:link w:val="669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3"/>
    <w:next w:val="833"/>
    <w:link w:val="671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3"/>
    <w:next w:val="833"/>
    <w:link w:val="673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3"/>
    <w:next w:val="833"/>
    <w:link w:val="675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Title"/>
    <w:basedOn w:val="833"/>
    <w:next w:val="833"/>
    <w:link w:val="677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3"/>
    <w:next w:val="833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3"/>
    <w:next w:val="833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3"/>
    <w:next w:val="833"/>
    <w:link w:val="68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3"/>
    <w:link w:val="68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5">
    <w:name w:val="Header Char"/>
    <w:link w:val="684"/>
    <w:uiPriority w:val="99"/>
  </w:style>
  <w:style w:type="paragraph" w:styleId="686">
    <w:name w:val="Footer"/>
    <w:basedOn w:val="833"/>
    <w:link w:val="687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7">
    <w:name w:val="Footer Char"/>
    <w:link w:val="686"/>
    <w:uiPriority w:val="99"/>
  </w:style>
  <w:style w:type="character" w:styleId="688">
    <w:name w:val="Caption Char"/>
    <w:link w:val="83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4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6">
    <w:name w:val="Grid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6">
    <w:name w:val="Grid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5">
    <w:name w:val="Grid Table 5 Dark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6">
    <w:name w:val="Grid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7">
    <w:name w:val="Grid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8">
    <w:name w:val="Grid Table 5 Dark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9">
    <w:name w:val="Grid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30">
    <w:name w:val="Grid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31">
    <w:name w:val="Grid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Grid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4">
    <w:name w:val="Grid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5">
    <w:name w:val="List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9">
    <w:name w:val="List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4">
    <w:name w:val="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spacing w:after="57"/>
      <w:ind w:left="0" w:right="0" w:firstLine="0"/>
    </w:pPr>
  </w:style>
  <w:style w:type="paragraph" w:styleId="823">
    <w:name w:val="toc 2"/>
    <w:basedOn w:val="833"/>
    <w:next w:val="833"/>
    <w:uiPriority w:val="39"/>
    <w:unhideWhenUsed/>
    <w:pPr>
      <w:spacing w:after="57"/>
      <w:ind w:left="283" w:right="0" w:firstLine="0"/>
    </w:pPr>
  </w:style>
  <w:style w:type="paragraph" w:styleId="824">
    <w:name w:val="toc 3"/>
    <w:basedOn w:val="833"/>
    <w:next w:val="833"/>
    <w:uiPriority w:val="39"/>
    <w:unhideWhenUsed/>
    <w:pPr>
      <w:spacing w:after="57"/>
      <w:ind w:left="567" w:right="0" w:firstLine="0"/>
    </w:pPr>
  </w:style>
  <w:style w:type="paragraph" w:styleId="825">
    <w:name w:val="toc 4"/>
    <w:basedOn w:val="833"/>
    <w:next w:val="833"/>
    <w:uiPriority w:val="39"/>
    <w:unhideWhenUsed/>
    <w:pPr>
      <w:spacing w:after="57"/>
      <w:ind w:left="850" w:right="0" w:firstLine="0"/>
    </w:pPr>
  </w:style>
  <w:style w:type="paragraph" w:styleId="826">
    <w:name w:val="toc 5"/>
    <w:basedOn w:val="833"/>
    <w:next w:val="833"/>
    <w:uiPriority w:val="39"/>
    <w:unhideWhenUsed/>
    <w:pPr>
      <w:spacing w:after="57"/>
      <w:ind w:left="1134" w:right="0" w:firstLine="0"/>
    </w:pPr>
  </w:style>
  <w:style w:type="paragraph" w:styleId="827">
    <w:name w:val="toc 6"/>
    <w:basedOn w:val="833"/>
    <w:next w:val="833"/>
    <w:uiPriority w:val="39"/>
    <w:unhideWhenUsed/>
    <w:pPr>
      <w:spacing w:after="57"/>
      <w:ind w:left="1417" w:right="0" w:firstLine="0"/>
    </w:pPr>
  </w:style>
  <w:style w:type="paragraph" w:styleId="828">
    <w:name w:val="toc 7"/>
    <w:basedOn w:val="833"/>
    <w:next w:val="833"/>
    <w:uiPriority w:val="39"/>
    <w:unhideWhenUsed/>
    <w:pPr>
      <w:spacing w:after="57"/>
      <w:ind w:left="1701" w:right="0" w:firstLine="0"/>
    </w:pPr>
  </w:style>
  <w:style w:type="paragraph" w:styleId="829">
    <w:name w:val="toc 8"/>
    <w:basedOn w:val="833"/>
    <w:next w:val="833"/>
    <w:uiPriority w:val="39"/>
    <w:unhideWhenUsed/>
    <w:pPr>
      <w:spacing w:after="57"/>
      <w:ind w:left="1984" w:right="0" w:firstLine="0"/>
    </w:pPr>
  </w:style>
  <w:style w:type="paragraph" w:styleId="830">
    <w:name w:val="toc 9"/>
    <w:basedOn w:val="833"/>
    <w:next w:val="833"/>
    <w:uiPriority w:val="39"/>
    <w:unhideWhenUsed/>
    <w:pPr>
      <w:spacing w:after="57"/>
      <w:ind w:left="2268" w:right="0" w:firstLine="0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widowControl/>
      <w:spacing w:before="0" w:after="200" w:line="276" w:lineRule="auto"/>
      <w:jc w:val="left"/>
    </w:pPr>
    <w:rPr>
      <w:rFonts w:ascii="Arial" w:hAnsi="Arial" w:eastAsia="Arial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34">
    <w:name w:val="Заголовок"/>
    <w:basedOn w:val="833"/>
    <w:next w:val="835"/>
    <w:qFormat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835">
    <w:name w:val="Body Text"/>
    <w:basedOn w:val="833"/>
    <w:pPr>
      <w:spacing w:before="0" w:after="140" w:line="276" w:lineRule="auto"/>
    </w:pPr>
  </w:style>
  <w:style w:type="paragraph" w:styleId="836">
    <w:name w:val="List"/>
    <w:basedOn w:val="835"/>
    <w:rPr>
      <w:rFonts w:cs="Droid Sans Devanagari"/>
    </w:rPr>
  </w:style>
  <w:style w:type="paragraph" w:styleId="837">
    <w:name w:val="Caption"/>
    <w:basedOn w:val="833"/>
    <w:link w:val="688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838">
    <w:name w:val="Указатель"/>
    <w:basedOn w:val="833"/>
    <w:qFormat/>
    <w:pPr>
      <w:suppressLineNumbers/>
    </w:pPr>
    <w:rPr>
      <w:rFonts w:cs="Droid Sans Devanagari"/>
    </w:rPr>
  </w:style>
  <w:style w:type="paragraph" w:styleId="839">
    <w:name w:val="No Spacing"/>
    <w:basedOn w:val="833"/>
    <w:uiPriority w:val="1"/>
    <w:qFormat/>
    <w:pPr>
      <w:spacing w:before="0" w:after="0" w:line="240" w:lineRule="auto"/>
    </w:pPr>
  </w:style>
  <w:style w:type="paragraph" w:styleId="840">
    <w:name w:val="List Paragraph"/>
    <w:basedOn w:val="833"/>
    <w:uiPriority w:val="34"/>
    <w:qFormat/>
    <w:pPr>
      <w:spacing w:before="0" w:after="200"/>
      <w:ind w:left="720" w:firstLine="0"/>
      <w:contextualSpacing/>
    </w:pPr>
  </w:style>
  <w:style w:type="numbering" w:styleId="841" w:default="1">
    <w:name w:val="No List"/>
    <w:uiPriority w:val="99"/>
    <w:semiHidden/>
    <w:unhideWhenUsed/>
    <w:qFormat/>
  </w:style>
  <w:style w:type="table" w:styleId="842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843" w:default="1">
    <w:name w:val="Default Paragraph Font"/>
    <w:uiPriority w:val="1"/>
    <w:semiHidden/>
    <w:unhideWhenUsed/>
  </w:style>
  <w:style w:type="paragraph" w:styleId="844" w:customStyle="1">
    <w:name w:val="avg-Таблица текст"/>
    <w:qFormat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60" w:beforeAutospacing="0" w:after="60" w:afterAutospacing="0" w:line="192" w:lineRule="auto"/>
      <w:ind w:left="0" w:right="0" w:firstLine="0"/>
      <w:contextualSpacing w:val="0"/>
      <w:jc w:val="center"/>
    </w:pPr>
    <w:rPr>
      <w:rFonts w:ascii="Arial Narrow" w:hAnsi="Arial Narrow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torgi.gov.ru/new/public/lots/lot/21000030950000001514_1/(lotInfo:info)?fromRec=false" TargetMode="External"/><Relationship Id="rId10" Type="http://schemas.openxmlformats.org/officeDocument/2006/relationships/hyperlink" Target="https://torgi.gov.ru/new/public/lots/lot/21000030950000001515_1/(lotInfo:info)?fromRec=false" TargetMode="External"/><Relationship Id="rId11" Type="http://schemas.openxmlformats.org/officeDocument/2006/relationships/hyperlink" Target="https://torgi.gov.ru/new/public/lots/lot/21000030950000001516_1/(lotInfo:info)?fromRec=false" TargetMode="External"/><Relationship Id="rId12" Type="http://schemas.openxmlformats.org/officeDocument/2006/relationships/hyperlink" Target="https://torgi.gov.ru/new/public/lots/lot/21000030950000001517_1/(lotInfo:info)?fromRec=false" TargetMode="External"/><Relationship Id="rId13" Type="http://schemas.openxmlformats.org/officeDocument/2006/relationships/hyperlink" Target="https://torgi.gov.ru/new/public/lots/lot/21000030950000001518_1/(lotInfo:info)?fromRec=false" TargetMode="External"/><Relationship Id="rId14" Type="http://schemas.openxmlformats.org/officeDocument/2006/relationships/hyperlink" Target="https://torgi.gov.ru/new/public/lots/lot/21000030950000001519_1/(lotInfo:info)?fromRec=false" TargetMode="External"/><Relationship Id="rId15" Type="http://schemas.openxmlformats.org/officeDocument/2006/relationships/hyperlink" Target="https://torgi.gov.ru/new/public/lots/lot/21000030950000001520_1/(lotInfo:info)?fromRec=false" TargetMode="External"/><Relationship Id="rId16" Type="http://schemas.openxmlformats.org/officeDocument/2006/relationships/hyperlink" Target="https://torgi.gov.ru/new/public/lots/lot/21000030950000001521_1/(lotInfo:info)?fromRec=false" TargetMode="External"/><Relationship Id="rId17" Type="http://schemas.openxmlformats.org/officeDocument/2006/relationships/hyperlink" Target="https://torgi.gov.ru/new/public/lots/lot/21000030950000001522_1/(lotInfo:info)?fromRec=false" TargetMode="External"/><Relationship Id="rId18" Type="http://schemas.openxmlformats.org/officeDocument/2006/relationships/hyperlink" Target="https://torgi.gov.ru/new/public/lots/lot/21000030950000001523_1/(lotInfo:info)?fromRec=false" TargetMode="External"/><Relationship Id="rId19" Type="http://schemas.openxmlformats.org/officeDocument/2006/relationships/hyperlink" Target="https://torgi.gov.ru/new/public/lots/lot/21000030950000001524_1/(lotInfo:info)?fromRec=false" TargetMode="External"/><Relationship Id="rId20" Type="http://schemas.openxmlformats.org/officeDocument/2006/relationships/hyperlink" Target="https://torgi.gov.ru/new/public/lots/lot/21000030950000001525_1/(lotInfo:info)?fromRec=false" TargetMode="External"/><Relationship Id="rId21" Type="http://schemas.openxmlformats.org/officeDocument/2006/relationships/hyperlink" Target="https://torgi.gov.ru/new/private/notice/view/6a904a1334423a7baad93221/21000030950000001676" TargetMode="External"/><Relationship Id="rId22" Type="http://schemas.openxmlformats.org/officeDocument/2006/relationships/hyperlink" Target="https://torgi.gov.ru/new/public/lots/lot/21000030950000001507_1/(lotInfo:info)?fromRec=false" TargetMode="External"/><Relationship Id="rId23" Type="http://schemas.openxmlformats.org/officeDocument/2006/relationships/hyperlink" Target="https://torgi.gov.ru/new/public/lots/lot/21000030950000001508_1/(lotInfo:info)?fromRec=false" TargetMode="External"/><Relationship Id="rId24" Type="http://schemas.openxmlformats.org/officeDocument/2006/relationships/hyperlink" Target="https://torgi.gov.ru/new/public/lots/lot/21000030950000001510_1/(lotInfo:info)?fromRec=false" TargetMode="External"/><Relationship Id="rId25" Type="http://schemas.openxmlformats.org/officeDocument/2006/relationships/hyperlink" Target="https://torgi.gov.ru/new/public/lots/lot/21000030950000001511_1/(lotInfo:info)?fromRec=false" TargetMode="External"/><Relationship Id="rId26" Type="http://schemas.openxmlformats.org/officeDocument/2006/relationships/hyperlink" Target="https://torgi.gov.ru/new/public/lots/lot/21000030950000001512_1/(lotInfo:info)?fromRec=false" TargetMode="External"/><Relationship Id="rId27" Type="http://schemas.openxmlformats.org/officeDocument/2006/relationships/hyperlink" Target="https://torgi.gov.ru/new/public/lots/lot/21000030950000001513_1/(lotInfo:info)?fromRec=false" TargetMode="External"/><Relationship Id="rId28" Type="http://schemas.openxmlformats.org/officeDocument/2006/relationships/hyperlink" Target="https://torgi.gov.ru/new/public/lots/lot/21000030950000001527_1/(lotInfo:info)?fromRec=false" TargetMode="External"/><Relationship Id="rId29" Type="http://schemas.openxmlformats.org/officeDocument/2006/relationships/hyperlink" Target="https://torgi.gov.ru/new/public/lots/lot/21000030950000001528_1/(lotInfo:info)?fromRec=false" TargetMode="External"/><Relationship Id="rId30" Type="http://schemas.openxmlformats.org/officeDocument/2006/relationships/hyperlink" Target="https://torgi.gov.ru/new/public/lots/lot/21000030950000001529_1/(lotInfo:info)?fromRec=false" TargetMode="External"/><Relationship Id="rId31" Type="http://schemas.openxmlformats.org/officeDocument/2006/relationships/hyperlink" Target="https://torgi.gov.ru/new/public/lots/lot/21000030950000001530_1/(lotInfo:info)?fromRec=false" TargetMode="External"/><Relationship Id="rId32" Type="http://schemas.openxmlformats.org/officeDocument/2006/relationships/hyperlink" Target="https://torgi.gov.ru/new/public/lots/lot/21000030950000001531_1/(lotInfo:info)?fromRec=false" TargetMode="External"/><Relationship Id="rId33" Type="http://schemas.openxmlformats.org/officeDocument/2006/relationships/hyperlink" Target="https://torgi.gov.ru/new/public/lots/lot/21000030950000001532_1/(lotInfo:info)?fromRec=false" TargetMode="External"/><Relationship Id="rId34" Type="http://schemas.openxmlformats.org/officeDocument/2006/relationships/hyperlink" Target="https://torgi.gov.ru/new/public/lots/lot/21000030950000001533_1/(lotInfo:info)?fromRec=false" TargetMode="External"/><Relationship Id="rId35" Type="http://schemas.openxmlformats.org/officeDocument/2006/relationships/hyperlink" Target="https://torgi.gov.ru/new/public/lots/lot/21000030950000001534_1/(lotInfo:info)?fromRec=false" TargetMode="External"/><Relationship Id="rId36" Type="http://schemas.openxmlformats.org/officeDocument/2006/relationships/hyperlink" Target="https://torgi.gov.ru/new/public/lots/lot/21000030950000001535_1/(lotInfo:info)?fromRec=false" TargetMode="External"/><Relationship Id="rId37" Type="http://schemas.openxmlformats.org/officeDocument/2006/relationships/hyperlink" Target="https://torgi.gov.ru/new/public/lots/lot/21000030950000001536_1/(lotInfo:info)?fromRec=false" TargetMode="External"/><Relationship Id="rId38" Type="http://schemas.openxmlformats.org/officeDocument/2006/relationships/hyperlink" Target="https://torgi.gov.ru/new/public/lots/lot/21000030950000001537_1/(lotInfo:info)?fromRec=false" TargetMode="External"/><Relationship Id="rId39" Type="http://schemas.openxmlformats.org/officeDocument/2006/relationships/hyperlink" Target="https://torgi.gov.ru/new/public/lots/lot/21000030950000001538_1/(lotInfo:info)?fromRec=false" TargetMode="External"/><Relationship Id="rId40" Type="http://schemas.openxmlformats.org/officeDocument/2006/relationships/hyperlink" Target="https://torgi.gov.ru/new/public/lots/lot/21000030950000001539_1/(lotInfo:info)?fromRec=false" TargetMode="External"/><Relationship Id="rId41" Type="http://schemas.openxmlformats.org/officeDocument/2006/relationships/hyperlink" Target="https://torgi.gov.ru/new/public/lots/lot/21000030950000001540_1/(lotInfo:info)?fromRec=false" TargetMode="External"/><Relationship Id="rId42" Type="http://schemas.openxmlformats.org/officeDocument/2006/relationships/hyperlink" Target="https://torgi.gov.ru/new/public/lots/lot/21000030950000001541_1/(lotInfo:info)?fromRec=false" TargetMode="External"/><Relationship Id="rId43" Type="http://schemas.openxmlformats.org/officeDocument/2006/relationships/hyperlink" Target="https://torgi.gov.ru/new/public/lots/lot/21000030950000001550_1/(lotInfo:info)?fromRec=false" TargetMode="External"/><Relationship Id="rId44" Type="http://schemas.openxmlformats.org/officeDocument/2006/relationships/hyperlink" Target="https://torgi.gov.ru/new/public/lots/lot/21000030950000001544_1/(lotInfo:info)?fromRec=fals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olga.shchukina</cp:lastModifiedBy>
  <cp:revision>10</cp:revision>
  <dcterms:modified xsi:type="dcterms:W3CDTF">2026-08-27T14:41:30Z</dcterms:modified>
</cp:coreProperties>
</file>